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A788D" w14:textId="77777777" w:rsidR="00DF3D40" w:rsidRDefault="00DF3D40" w:rsidP="00DF3D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62B18255" w14:textId="77777777" w:rsidR="00DF3D40" w:rsidRDefault="00DF3D40" w:rsidP="00DF3D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18F0DA" w14:textId="10673929" w:rsidR="003E003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0DCC4FF" w14:textId="77777777" w:rsidR="003E003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707E3064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1370A7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D5881D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D3AB62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62A930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01876D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55D8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D0EFE9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909383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77E894" w14:textId="77777777" w:rsidR="003E0031" w:rsidRDefault="003E0031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1F8F1C3" w14:textId="77777777" w:rsidR="005D4A1F" w:rsidRDefault="005D4A1F" w:rsidP="005D4A1F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465F8993" w14:textId="77777777" w:rsidR="005D4A1F" w:rsidRDefault="005D4A1F" w:rsidP="005D4A1F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5A2DAE09" w14:textId="77777777" w:rsidR="005D4A1F" w:rsidRDefault="005D4A1F" w:rsidP="005D4A1F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257A73C0" w14:textId="7E4F483C" w:rsidR="005D4A1F" w:rsidRDefault="005D4A1F" w:rsidP="005D4A1F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544FF186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65B8ABE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E6595D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FF236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FEA985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A3180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09E1B4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2486F0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653820" w14:textId="77777777" w:rsidR="005D4A1F" w:rsidRDefault="005D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598925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EF0FC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3C4B9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2D7A1B" w14:textId="77777777" w:rsidR="003E003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1988225839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5FA29274" w14:textId="3BF4E78C" w:rsidR="0044493A" w:rsidRPr="0044493A" w:rsidRDefault="0044493A" w:rsidP="0044493A">
          <w:pPr>
            <w:pStyle w:val="af4"/>
            <w:jc w:val="center"/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493A"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71324C8" w14:textId="77777777" w:rsidR="0044493A" w:rsidRPr="0044493A" w:rsidRDefault="0044493A" w:rsidP="0044493A"/>
        <w:p w14:paraId="1A7FC50E" w14:textId="58ACECBE" w:rsidR="00DA6BAA" w:rsidRPr="00DA6BAA" w:rsidRDefault="0044493A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6722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_Toc144136722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B75CD0" w14:textId="7B2ED93E" w:rsidR="00DA6BAA" w:rsidRPr="00DA6BAA" w:rsidRDefault="00DA6BAA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3" w:history="1">
            <w:r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_Toc144136723 \h </w:instrTex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07047" w14:textId="05EE6B49" w:rsidR="00DA6BAA" w:rsidRPr="00DA6BAA" w:rsidRDefault="00DA6BAA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4" w:history="1">
            <w:r w:rsidRPr="00DA6BAA">
              <w:rPr>
                <w:rStyle w:val="ae"/>
                <w:noProof/>
                <w:sz w:val="28"/>
                <w:szCs w:val="28"/>
              </w:rPr>
              <w:t>III.</w:t>
            </w:r>
            <w:r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A6BAA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_Toc144136724 \h </w:instrTex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03007" w14:textId="7F943A57" w:rsidR="00DA6BAA" w:rsidRPr="00DA6BAA" w:rsidRDefault="00DA6BAA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5" w:history="1">
            <w:r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_Toc144136725 \h </w:instrTex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D955DC" w14:textId="518F6D62" w:rsidR="0044493A" w:rsidRDefault="0044493A" w:rsidP="00DA6BAA">
          <w:pPr>
            <w:tabs>
              <w:tab w:val="left" w:pos="426"/>
            </w:tabs>
            <w:spacing w:line="360" w:lineRule="auto"/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5CDBB22" w14:textId="77777777" w:rsidR="003E0031" w:rsidRDefault="0000000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0910C90" w14:textId="77777777" w:rsidR="003E0031" w:rsidRDefault="00000000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079BDFBC" w14:textId="77777777" w:rsidR="003E0031" w:rsidRDefault="003E0031"/>
    <w:p w14:paraId="01E2E6AC" w14:textId="77777777" w:rsidR="003E003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78B810E0" w14:textId="77777777" w:rsidR="003E003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86C4AA7" w14:textId="77777777" w:rsidR="003E003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7 классе рассчитана на 34 учебные недели и составляет 68 часов в год (2 часа в неделю).</w:t>
      </w:r>
    </w:p>
    <w:p w14:paraId="7D78BB03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1BAB53D5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6BBE208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0DB039B" w14:textId="77777777" w:rsidR="003E00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D261BB7" w14:textId="77777777" w:rsidR="003E00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2A01FD1F" w14:textId="77777777" w:rsidR="003E00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958463C" w14:textId="77777777" w:rsidR="003E00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3A8B3993" w14:textId="77777777" w:rsidR="003E00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0A2C84B6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7 классе определяет следующие задачи:</w:t>
      </w:r>
    </w:p>
    <w:p w14:paraId="68EBF875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3FA77F24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7C54B5E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6E90CF9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35A36C4C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97E7028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62A1927C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6B7D84B9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95999B4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0D6A68D5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6447012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4A8C4153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01B2DE61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4609DED1" w14:textId="77777777" w:rsidR="003E00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126E9A1D" w14:textId="77777777" w:rsidR="000749C8" w:rsidRDefault="000749C8">
      <w:pPr>
        <w:spacing w:after="0" w:line="240" w:lineRule="auto"/>
        <w:ind w:firstLine="709"/>
        <w:jc w:val="both"/>
      </w:pPr>
    </w:p>
    <w:p w14:paraId="7E6D0C4F" w14:textId="77777777" w:rsidR="000749C8" w:rsidRDefault="000749C8">
      <w:pPr>
        <w:spacing w:after="0" w:line="240" w:lineRule="auto"/>
        <w:ind w:firstLine="709"/>
        <w:jc w:val="both"/>
      </w:pPr>
    </w:p>
    <w:p w14:paraId="03E71213" w14:textId="77777777"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14:paraId="03B5DEE2" w14:textId="381AFD1D" w:rsidR="003E0031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343E3E" w14:textId="31567BD3"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3644CEEE" w14:textId="77777777" w:rsidR="003E0031" w:rsidRDefault="003E0031">
      <w:pPr>
        <w:spacing w:after="0"/>
      </w:pPr>
    </w:p>
    <w:p w14:paraId="08C3446D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4624B368" w14:textId="77777777" w:rsidR="003E003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09038443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66F5ABE5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D05AD0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4938C99C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229B3CD1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3878DAEB" w14:textId="77777777" w:rsidR="003E0031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0F733DAB" w14:textId="77777777" w:rsidR="003E0031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531189DC" w14:textId="77777777" w:rsidR="003E0031" w:rsidRPr="000749C8" w:rsidRDefault="00000000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6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3E0031" w14:paraId="33BEED17" w14:textId="77777777">
        <w:tc>
          <w:tcPr>
            <w:tcW w:w="455" w:type="dxa"/>
            <w:vAlign w:val="center"/>
          </w:tcPr>
          <w:p w14:paraId="62E2945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14:paraId="29628CA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44BAA67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14:paraId="47917EE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 w14:paraId="7C6D2AAD" w14:textId="77777777">
        <w:tc>
          <w:tcPr>
            <w:tcW w:w="455" w:type="dxa"/>
            <w:vAlign w:val="center"/>
          </w:tcPr>
          <w:p w14:paraId="3E9A5E8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14:paraId="43292C59" w14:textId="77777777" w:rsidR="003E0031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1D971AD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48EE63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B922047" w14:textId="77777777">
        <w:trPr>
          <w:trHeight w:val="225"/>
        </w:trPr>
        <w:tc>
          <w:tcPr>
            <w:tcW w:w="455" w:type="dxa"/>
            <w:vAlign w:val="center"/>
          </w:tcPr>
          <w:p w14:paraId="030B19A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14:paraId="5BE2BC75" w14:textId="77777777" w:rsidR="003E0031" w:rsidRDefault="00000000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  <w:vAlign w:val="center"/>
          </w:tcPr>
          <w:p w14:paraId="2464AA3A" w14:textId="77777777" w:rsidR="003E003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14:paraId="44E335C2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2583EB46" w14:textId="77777777">
        <w:trPr>
          <w:trHeight w:val="252"/>
        </w:trPr>
        <w:tc>
          <w:tcPr>
            <w:tcW w:w="455" w:type="dxa"/>
            <w:vAlign w:val="center"/>
          </w:tcPr>
          <w:p w14:paraId="0FED249B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14:paraId="17A1F580" w14:textId="77777777" w:rsidR="003E0031" w:rsidRDefault="00000000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14:paraId="3B53E2E7" w14:textId="77777777" w:rsidR="003E003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1C3482A0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6CD44FD" w14:textId="77777777">
        <w:trPr>
          <w:trHeight w:val="351"/>
        </w:trPr>
        <w:tc>
          <w:tcPr>
            <w:tcW w:w="455" w:type="dxa"/>
            <w:vAlign w:val="center"/>
          </w:tcPr>
          <w:p w14:paraId="50E5AA4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3" w:type="dxa"/>
            <w:vAlign w:val="center"/>
          </w:tcPr>
          <w:p w14:paraId="15C25B6F" w14:textId="77777777" w:rsidR="003E0031" w:rsidRDefault="00000000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  <w:vAlign w:val="center"/>
          </w:tcPr>
          <w:p w14:paraId="5C3A6B8B" w14:textId="77777777" w:rsidR="003E003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14:paraId="483C9281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0ED8804E" w14:textId="77777777">
        <w:trPr>
          <w:trHeight w:val="252"/>
        </w:trPr>
        <w:tc>
          <w:tcPr>
            <w:tcW w:w="455" w:type="dxa"/>
            <w:vAlign w:val="center"/>
          </w:tcPr>
          <w:p w14:paraId="1BDC8DDB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14:paraId="773ACC45" w14:textId="77777777" w:rsidR="003E0031" w:rsidRDefault="00000000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14:paraId="25BB585F" w14:textId="77777777" w:rsidR="003E003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14:paraId="1F39FE2B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37676DAC" w14:textId="77777777">
        <w:trPr>
          <w:trHeight w:val="70"/>
        </w:trPr>
        <w:tc>
          <w:tcPr>
            <w:tcW w:w="455" w:type="dxa"/>
            <w:vAlign w:val="center"/>
          </w:tcPr>
          <w:p w14:paraId="22BEEB2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14:paraId="11502790" w14:textId="77777777" w:rsidR="003E0031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4B0A8479" w14:textId="77777777" w:rsidR="003E003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835" w:type="dxa"/>
            <w:vAlign w:val="center"/>
          </w:tcPr>
          <w:p w14:paraId="6D88E2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39AF15" w14:textId="77777777" w:rsidR="000749C8" w:rsidRDefault="0000000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48B06F3" w14:textId="2AAE371C"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36724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4966BF8" w14:textId="444532DD"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4"/>
    <w:bookmarkEnd w:id="7"/>
    <w:p w14:paraId="49B9052D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5A086165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14:paraId="0E8D3590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4C8EEE" w14:textId="128D9A87"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46143473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D008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979682D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19E3DDF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1EB85E58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220810A4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2A731FAC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D92D6E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254A8E4B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взаимодействовать со сверстниками в организации и проведении спортивных игр, соревнований;</w:t>
      </w:r>
    </w:p>
    <w:p w14:paraId="3841A631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49918290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6E4AA334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063FA60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568911B6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63794EFA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3FD7C12F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531B0549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14:paraId="4EA699D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68696CA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2F7B2E4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23ABE058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13CA556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43C1F0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17FF125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452CD7E" w14:textId="2365FBAD" w:rsidR="005D4A1F" w:rsidRPr="000749C8" w:rsidRDefault="005D4A1F" w:rsidP="005D4A1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0749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37A22554" w14:textId="77777777" w:rsidR="005D4A1F" w:rsidRPr="000749C8" w:rsidRDefault="005D4A1F" w:rsidP="005D4A1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C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27ED716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0 баллов - нет фиксируемой динамики; </w:t>
      </w:r>
    </w:p>
    <w:p w14:paraId="370E6373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1 балл - минимальная динамика; </w:t>
      </w:r>
    </w:p>
    <w:p w14:paraId="3E0A014D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2 балла - удовлетворительная динамика; </w:t>
      </w:r>
    </w:p>
    <w:p w14:paraId="20E0CE9A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3 балла - значительная динамика. </w:t>
      </w:r>
    </w:p>
    <w:p w14:paraId="1B7D250D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5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2B03144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02DB63F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4B5492E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19C54FB1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 значительным ошибкам относятся такие, которые не вызывают особого искажения структуры движений, но влияют на качество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выполнения, хотя количественный показатель ненамного ниже. Примеры значительных ошибок:</w:t>
      </w:r>
    </w:p>
    <w:p w14:paraId="418EF4F2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2457B1DF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534F7634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2A76799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4E5BCA09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62A884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0DE7A35A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0A726D8B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62E129A9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3083320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1C9E40B2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14:paraId="7E24C00E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62E8DFA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AD91291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14:paraId="14A9F2AF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6CFEB4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0181FC7B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72BFAD8F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3E722D9A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14:paraId="3D4C4C7B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14:paraId="331ED4DD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40D8F562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5E4A74EF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6974E7D6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44EEF5FA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5F4D9E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4931590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053219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6E07F0F3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41B38ABF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1FDE8D97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7EAA948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06CF750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2F588ED5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36C41E4" w14:textId="77777777"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28B0BB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0310B4C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32F4DF2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721F4B2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6CB548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2E1D5F50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1AA34E2" w14:textId="4A7CBAF6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качеств, усвоения умений, навыков по адаптивной физической культуре</w:t>
      </w:r>
      <w:r w:rsidRPr="000749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a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14:paraId="1E4BEC85" w14:textId="77777777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5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28C572F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2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68A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52E10A1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14:paraId="6BC0660B" w14:textId="77777777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6296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FE2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894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B58B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14:paraId="3AAAE7EF" w14:textId="77777777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97F3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B1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EE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4FE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67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31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6B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B1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14:paraId="084CD4EA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88D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E28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D6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08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A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6B6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688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14:paraId="3F16B31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6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782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61A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0B84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8AB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44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A2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C2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14:paraId="72B1E4EC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9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23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8D7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B5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19D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E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835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89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14:paraId="21782F0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3695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DE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776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8BC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1CB7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2C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D7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F3E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14:paraId="68DA2991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86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2D68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 xml:space="preserve">Наклон вперёд из </w:t>
            </w:r>
            <w:proofErr w:type="spellStart"/>
            <w:r w:rsidRPr="005D4A1F">
              <w:rPr>
                <w:rFonts w:ascii="Times New Roman" w:eastAsia="Times New Roman" w:hAnsi="Times New Roman" w:cs="Times New Roman"/>
              </w:rPr>
              <w:t>и.п</w:t>
            </w:r>
            <w:proofErr w:type="spellEnd"/>
            <w:r w:rsidRPr="005D4A1F">
              <w:rPr>
                <w:rFonts w:ascii="Times New Roman" w:eastAsia="Times New Roman" w:hAnsi="Times New Roman" w:cs="Times New Roman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52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57D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887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B092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9021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199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14:paraId="5F799113" w14:textId="77777777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819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00A9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15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14:paraId="55BF7B50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2DEA9E1B" w14:textId="77777777"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0DCA1CF" w14:textId="77777777"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DF3D40">
          <w:footerReference w:type="default" r:id="rId10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E2CA9D2" w14:textId="77777777" w:rsidR="003E0031" w:rsidRDefault="00000000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127BD2A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685"/>
        <w:gridCol w:w="3402"/>
        <w:gridCol w:w="3261"/>
      </w:tblGrid>
      <w:tr w:rsidR="003E0031" w14:paraId="7263B8F7" w14:textId="77777777" w:rsidTr="001A0A9F">
        <w:trPr>
          <w:trHeight w:val="585"/>
        </w:trPr>
        <w:tc>
          <w:tcPr>
            <w:tcW w:w="529" w:type="dxa"/>
            <w:vMerge w:val="restart"/>
            <w:vAlign w:val="center"/>
          </w:tcPr>
          <w:p w14:paraId="334C2F59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0CC14067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D06570" w14:textId="5AF40B89" w:rsidR="003E0031" w:rsidRPr="000749C8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0749C8" w:rsidRPr="00074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685" w:type="dxa"/>
            <w:vMerge w:val="restart"/>
            <w:vAlign w:val="center"/>
          </w:tcPr>
          <w:p w14:paraId="11D07878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663" w:type="dxa"/>
            <w:gridSpan w:val="2"/>
            <w:vAlign w:val="center"/>
          </w:tcPr>
          <w:p w14:paraId="05AA53F6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E0031" w14:paraId="3ACC2666" w14:textId="77777777" w:rsidTr="001A0A9F">
        <w:trPr>
          <w:trHeight w:val="716"/>
        </w:trPr>
        <w:tc>
          <w:tcPr>
            <w:tcW w:w="529" w:type="dxa"/>
            <w:vMerge/>
            <w:vAlign w:val="center"/>
          </w:tcPr>
          <w:p w14:paraId="76BBC933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D2291E8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24425CE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1B6B3657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106DA9" w14:textId="33379CF4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404BE63A" w14:textId="32A65C81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E0031" w14:paraId="5AD19522" w14:textId="77777777" w:rsidTr="000749C8">
        <w:trPr>
          <w:trHeight w:val="514"/>
        </w:trPr>
        <w:tc>
          <w:tcPr>
            <w:tcW w:w="14137" w:type="dxa"/>
            <w:gridSpan w:val="6"/>
            <w:vAlign w:val="center"/>
          </w:tcPr>
          <w:p w14:paraId="44E9DD0A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3E0031" w14:paraId="493C1D92" w14:textId="77777777" w:rsidTr="001A0A9F">
        <w:tc>
          <w:tcPr>
            <w:tcW w:w="529" w:type="dxa"/>
          </w:tcPr>
          <w:p w14:paraId="355324A6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1B1D257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DDF2BDF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65A2E2C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4E3B5A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1EBD9A9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6ADF9C0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1F71428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402" w:type="dxa"/>
          </w:tcPr>
          <w:p w14:paraId="57115535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4EFEC63E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1F08194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1" w:type="dxa"/>
          </w:tcPr>
          <w:p w14:paraId="14BDBF90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4E6AAED5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DC2121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3E0031" w14:paraId="3E5D1861" w14:textId="77777777" w:rsidTr="001A0A9F">
        <w:tc>
          <w:tcPr>
            <w:tcW w:w="529" w:type="dxa"/>
          </w:tcPr>
          <w:p w14:paraId="22474C92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4515169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5EACF0D9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A0AE8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4E53D73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0173597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402" w:type="dxa"/>
          </w:tcPr>
          <w:p w14:paraId="413B8B23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14:paraId="245588F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007378F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1" w:type="dxa"/>
          </w:tcPr>
          <w:p w14:paraId="68F384E6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15-20  мин.</w:t>
            </w:r>
          </w:p>
          <w:p w14:paraId="613E531B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F071929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</w:tr>
    </w:tbl>
    <w:p w14:paraId="55BE44B7" w14:textId="77777777" w:rsidR="000749C8" w:rsidRDefault="000749C8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49B6553" w14:textId="77777777" w:rsidTr="001A0A9F">
        <w:tc>
          <w:tcPr>
            <w:tcW w:w="529" w:type="dxa"/>
          </w:tcPr>
          <w:p w14:paraId="147D1CF4" w14:textId="2B5778B3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</w:tcPr>
          <w:p w14:paraId="1ECC7CB5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25D8EAD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B6381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22917E4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42A53F2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402" w:type="dxa"/>
          </w:tcPr>
          <w:p w14:paraId="5875B10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3616752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544" w:type="dxa"/>
          </w:tcPr>
          <w:p w14:paraId="16981CF3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3E0031" w14:paraId="78127D23" w14:textId="77777777" w:rsidTr="001A0A9F">
        <w:trPr>
          <w:trHeight w:val="1133"/>
        </w:trPr>
        <w:tc>
          <w:tcPr>
            <w:tcW w:w="529" w:type="dxa"/>
          </w:tcPr>
          <w:p w14:paraId="388B1332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4A6C2A2C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329ABEF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9DC40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отрезке 30м  с ускорением </w:t>
            </w:r>
          </w:p>
          <w:p w14:paraId="4077264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3603451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402" w:type="dxa"/>
          </w:tcPr>
          <w:p w14:paraId="367E1CA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1F1F283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09557F4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544" w:type="dxa"/>
          </w:tcPr>
          <w:p w14:paraId="30005EF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бег на отрезке 30м  с ускорением </w:t>
            </w:r>
          </w:p>
          <w:p w14:paraId="194929D1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26D5EDDA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3E0031" w14:paraId="3705584B" w14:textId="77777777" w:rsidTr="001A0A9F">
        <w:tc>
          <w:tcPr>
            <w:tcW w:w="529" w:type="dxa"/>
          </w:tcPr>
          <w:p w14:paraId="7857A9B6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5616B103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709" w:type="dxa"/>
          </w:tcPr>
          <w:p w14:paraId="3F91B0B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34E9D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2FFADD8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E17C2C" w14:textId="6883B7BD" w:rsidR="003E0031" w:rsidRPr="001A0A9F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3402" w:type="dxa"/>
          </w:tcPr>
          <w:p w14:paraId="2B65B1E6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 ходьбы. Выполняют комплекс общеразвивающих упражнений. Выполняют специально - беговые упражнения, бегут с ускорением на отрезках до 60 м -1 раз </w:t>
            </w:r>
          </w:p>
        </w:tc>
        <w:tc>
          <w:tcPr>
            <w:tcW w:w="3544" w:type="dxa"/>
          </w:tcPr>
          <w:p w14:paraId="77669F9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 - беговые упражнения, бегут с ускорением на отрезках до 60 м -2-3 раза</w:t>
            </w:r>
          </w:p>
        </w:tc>
      </w:tr>
      <w:tr w:rsidR="003E0031" w14:paraId="20FE5CD4" w14:textId="77777777" w:rsidTr="001A0A9F">
        <w:tc>
          <w:tcPr>
            <w:tcW w:w="529" w:type="dxa"/>
          </w:tcPr>
          <w:p w14:paraId="63191993" w14:textId="77777777" w:rsidR="003E0031" w:rsidRPr="000749C8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54F6FE8F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22908BD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1936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A91415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183AB4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3402" w:type="dxa"/>
          </w:tcPr>
          <w:p w14:paraId="634E7704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544" w:type="dxa"/>
          </w:tcPr>
          <w:p w14:paraId="5438C585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разными способами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</w:tbl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75710909" w14:textId="77777777" w:rsidTr="001A0A9F">
        <w:tc>
          <w:tcPr>
            <w:tcW w:w="529" w:type="dxa"/>
          </w:tcPr>
          <w:p w14:paraId="6DAD59E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</w:tcPr>
          <w:p w14:paraId="2E5F9351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709" w:type="dxa"/>
          </w:tcPr>
          <w:p w14:paraId="23A3698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138D5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C216E9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99D3F1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402" w:type="dxa"/>
          </w:tcPr>
          <w:p w14:paraId="508B6A0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F70036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3544" w:type="dxa"/>
          </w:tcPr>
          <w:p w14:paraId="573F9DB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Смотрят демонстрацию техники выполнения низкого старта. </w:t>
            </w:r>
          </w:p>
          <w:p w14:paraId="3E91AB9A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стартового разгона, переходящего в бег по дистанции 80 м </w:t>
            </w:r>
          </w:p>
        </w:tc>
      </w:tr>
      <w:tr w:rsidR="003E0031" w14:paraId="7A5C3A86" w14:textId="77777777" w:rsidTr="001A0A9F">
        <w:trPr>
          <w:trHeight w:val="930"/>
        </w:trPr>
        <w:tc>
          <w:tcPr>
            <w:tcW w:w="529" w:type="dxa"/>
          </w:tcPr>
          <w:p w14:paraId="0C749329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6F3E4D28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422D96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FA8D8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3213158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212CE3E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402" w:type="dxa"/>
          </w:tcPr>
          <w:p w14:paraId="52311B2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40EB33AE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1A2A80D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544" w:type="dxa"/>
          </w:tcPr>
          <w:p w14:paraId="6B9E7247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14:paraId="3892FF6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</w:tr>
    </w:tbl>
    <w:p w14:paraId="22174E2D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E07A231" w14:textId="77777777" w:rsidTr="001A0A9F">
        <w:tc>
          <w:tcPr>
            <w:tcW w:w="14137" w:type="dxa"/>
            <w:gridSpan w:val="6"/>
          </w:tcPr>
          <w:p w14:paraId="3F3E2469" w14:textId="60DD3A6D" w:rsidR="003E003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3E0031" w14:paraId="57FD171A" w14:textId="77777777" w:rsidTr="001A0A9F">
        <w:trPr>
          <w:trHeight w:val="1980"/>
        </w:trPr>
        <w:tc>
          <w:tcPr>
            <w:tcW w:w="529" w:type="dxa"/>
          </w:tcPr>
          <w:p w14:paraId="15E607A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34C10B1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6CD3D86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622FB0F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14:paraId="5706351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243031A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402" w:type="dxa"/>
            <w:vMerge w:val="restart"/>
          </w:tcPr>
          <w:p w14:paraId="67EE0CF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274412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30F3BAA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</w:t>
            </w:r>
          </w:p>
        </w:tc>
        <w:tc>
          <w:tcPr>
            <w:tcW w:w="3544" w:type="dxa"/>
            <w:vMerge w:val="restart"/>
          </w:tcPr>
          <w:p w14:paraId="114C517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</w:p>
          <w:p w14:paraId="37DE0FE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5D16052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0D0DEB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</w:tr>
      <w:tr w:rsidR="003E0031" w14:paraId="55939139" w14:textId="77777777" w:rsidTr="001A0A9F">
        <w:trPr>
          <w:trHeight w:val="495"/>
        </w:trPr>
        <w:tc>
          <w:tcPr>
            <w:tcW w:w="529" w:type="dxa"/>
          </w:tcPr>
          <w:p w14:paraId="236C2D9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081ED2D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218ACCF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4E69B5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E230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96B547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DE1D0D0" w14:textId="77777777" w:rsidTr="001A0A9F">
        <w:trPr>
          <w:trHeight w:val="1020"/>
        </w:trPr>
        <w:tc>
          <w:tcPr>
            <w:tcW w:w="529" w:type="dxa"/>
          </w:tcPr>
          <w:p w14:paraId="1937228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14:paraId="73357C2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14:paraId="65E994F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5115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7EEC1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0F576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197E1FB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2AC5277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86B193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402" w:type="dxa"/>
            <w:vMerge w:val="restart"/>
          </w:tcPr>
          <w:p w14:paraId="125755F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B894DA7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544" w:type="dxa"/>
            <w:vMerge w:val="restart"/>
          </w:tcPr>
          <w:p w14:paraId="1D74DB9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27199E4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1CD9E2E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3E0031" w14:paraId="013AE63D" w14:textId="77777777" w:rsidTr="001A0A9F">
        <w:trPr>
          <w:trHeight w:val="630"/>
        </w:trPr>
        <w:tc>
          <w:tcPr>
            <w:tcW w:w="529" w:type="dxa"/>
          </w:tcPr>
          <w:p w14:paraId="0B14BE2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35D01BD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0BC7CA2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AA276D0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B4B1B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012EDD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00D01E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34AE9BC" w14:textId="77777777" w:rsidTr="001A0A9F">
        <w:tc>
          <w:tcPr>
            <w:tcW w:w="529" w:type="dxa"/>
          </w:tcPr>
          <w:p w14:paraId="4B9F6E2D" w14:textId="2C9EFA9B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14:paraId="3E52A12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02FCE3D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ABE131D" w14:textId="77777777" w:rsidR="003E0031" w:rsidRDefault="00000000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28F00F1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3402" w:type="dxa"/>
          </w:tcPr>
          <w:p w14:paraId="1C80924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B782687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1B6ACB2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3544" w:type="dxa"/>
          </w:tcPr>
          <w:p w14:paraId="6AFF92C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69AE6AFA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</w:tr>
      <w:tr w:rsidR="003E0031" w14:paraId="5676F583" w14:textId="77777777" w:rsidTr="001A0A9F">
        <w:tc>
          <w:tcPr>
            <w:tcW w:w="529" w:type="dxa"/>
          </w:tcPr>
          <w:p w14:paraId="4BF5C73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2EE91EE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4052DF5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4F6752" w14:textId="77777777" w:rsidR="003E0031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3402" w:type="dxa"/>
          </w:tcPr>
          <w:p w14:paraId="6F3B96A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C0F1A52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544" w:type="dxa"/>
          </w:tcPr>
          <w:p w14:paraId="4A71A8A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560325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3E0031" w14:paraId="6A6E8534" w14:textId="77777777" w:rsidTr="001A0A9F">
        <w:trPr>
          <w:trHeight w:val="1095"/>
        </w:trPr>
        <w:tc>
          <w:tcPr>
            <w:tcW w:w="529" w:type="dxa"/>
          </w:tcPr>
          <w:p w14:paraId="2CB5834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4A78EDD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1C4A194B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1B91C3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Тренировочные упражнения на подбиранию мяча</w:t>
            </w:r>
          </w:p>
        </w:tc>
        <w:tc>
          <w:tcPr>
            <w:tcW w:w="3402" w:type="dxa"/>
            <w:vMerge w:val="restart"/>
          </w:tcPr>
          <w:p w14:paraId="157BB51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45DEB75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Выполняют ведение мяча с передачей, с последующим броском в кольцо, подбирают мяч после броска в кольцо </w:t>
            </w:r>
          </w:p>
        </w:tc>
        <w:tc>
          <w:tcPr>
            <w:tcW w:w="3544" w:type="dxa"/>
            <w:vMerge w:val="restart"/>
          </w:tcPr>
          <w:p w14:paraId="0C2BDD0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9CBCC6F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</w:tr>
      <w:tr w:rsidR="003E0031" w14:paraId="33069897" w14:textId="77777777" w:rsidTr="001A0A9F">
        <w:trPr>
          <w:trHeight w:val="555"/>
        </w:trPr>
        <w:tc>
          <w:tcPr>
            <w:tcW w:w="529" w:type="dxa"/>
          </w:tcPr>
          <w:p w14:paraId="2CF915A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14:paraId="6AC0618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7169C11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12296A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6F98CB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E97DD0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414BE543" w14:textId="77777777" w:rsidTr="001A0A9F">
        <w:trPr>
          <w:trHeight w:val="1710"/>
        </w:trPr>
        <w:tc>
          <w:tcPr>
            <w:tcW w:w="529" w:type="dxa"/>
          </w:tcPr>
          <w:p w14:paraId="1F18A89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14:paraId="100819C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1D26D6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20BB7DB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23D3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382D36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0CF5C6C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4BD7936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402" w:type="dxa"/>
            <w:vMerge w:val="restart"/>
          </w:tcPr>
          <w:p w14:paraId="283E27A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73847168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3AFF9C0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3544" w:type="dxa"/>
            <w:vMerge w:val="restart"/>
          </w:tcPr>
          <w:p w14:paraId="7B111B6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A54D8A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0407FB9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</w:tr>
      <w:tr w:rsidR="003E0031" w14:paraId="456EF5D5" w14:textId="77777777" w:rsidTr="001A0A9F">
        <w:trPr>
          <w:trHeight w:val="765"/>
        </w:trPr>
        <w:tc>
          <w:tcPr>
            <w:tcW w:w="529" w:type="dxa"/>
          </w:tcPr>
          <w:p w14:paraId="17A71C8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00FE0AB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CEDAD4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51D495F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9498E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B319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269870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A9038C3" w14:textId="77777777" w:rsidTr="001A0A9F">
        <w:tc>
          <w:tcPr>
            <w:tcW w:w="14137" w:type="dxa"/>
            <w:gridSpan w:val="6"/>
          </w:tcPr>
          <w:p w14:paraId="4CD9CCB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3E0031" w14:paraId="31A14285" w14:textId="77777777" w:rsidTr="001A0A9F">
        <w:tc>
          <w:tcPr>
            <w:tcW w:w="529" w:type="dxa"/>
          </w:tcPr>
          <w:p w14:paraId="69DE835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18611C56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6088DB84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A53B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4A312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24C7C4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49C60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402" w:type="dxa"/>
          </w:tcPr>
          <w:p w14:paraId="583FDB8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4D5BF2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371337B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774CA38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522A08D2" w14:textId="77777777" w:rsidR="003E0031" w:rsidRDefault="003E00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EFB2DC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5AFC409" w14:textId="77777777" w:rsidTr="001A0A9F">
        <w:tc>
          <w:tcPr>
            <w:tcW w:w="529" w:type="dxa"/>
          </w:tcPr>
          <w:p w14:paraId="1281C72E" w14:textId="3C3CF780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</w:tcPr>
          <w:p w14:paraId="17C2E18B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2A533CF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5643F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467A471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5C0596C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402" w:type="dxa"/>
          </w:tcPr>
          <w:p w14:paraId="5D75C88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0A99B48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3E0031" w14:paraId="6935BF82" w14:textId="77777777" w:rsidTr="001A0A9F">
        <w:tc>
          <w:tcPr>
            <w:tcW w:w="529" w:type="dxa"/>
          </w:tcPr>
          <w:p w14:paraId="0300661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14:paraId="415830A8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F4F636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A4D34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54B71C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6A582D8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402" w:type="dxa"/>
          </w:tcPr>
          <w:p w14:paraId="53D7EFF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544" w:type="dxa"/>
          </w:tcPr>
          <w:p w14:paraId="1E1D684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</w:tbl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58CC9CB" w14:textId="77777777" w:rsidTr="001A0A9F">
        <w:tc>
          <w:tcPr>
            <w:tcW w:w="529" w:type="dxa"/>
          </w:tcPr>
          <w:p w14:paraId="105F6AC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14:paraId="37905CD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38456F7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19173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34C5E09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402" w:type="dxa"/>
          </w:tcPr>
          <w:p w14:paraId="2645C558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5DB0753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</w:tbl>
    <w:p w14:paraId="12546FCF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807B476" w14:textId="77777777" w:rsidTr="001A0A9F">
        <w:tc>
          <w:tcPr>
            <w:tcW w:w="529" w:type="dxa"/>
          </w:tcPr>
          <w:p w14:paraId="1526474B" w14:textId="4CEF45C5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</w:tcPr>
          <w:p w14:paraId="7889B3D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709" w:type="dxa"/>
          </w:tcPr>
          <w:p w14:paraId="55C5A77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AB617B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56B768C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402" w:type="dxa"/>
          </w:tcPr>
          <w:p w14:paraId="553C13E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обучающимися, ориентируясь на образец выполнения впереди идущего. Выполняют упражнения с дифференцированной помощью учителя</w:t>
            </w:r>
          </w:p>
        </w:tc>
        <w:tc>
          <w:tcPr>
            <w:tcW w:w="3544" w:type="dxa"/>
          </w:tcPr>
          <w:p w14:paraId="7CD37A4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3E0031" w14:paraId="5FA7DF01" w14:textId="77777777" w:rsidTr="001A0A9F">
        <w:tc>
          <w:tcPr>
            <w:tcW w:w="529" w:type="dxa"/>
          </w:tcPr>
          <w:p w14:paraId="3AA300A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14:paraId="1A5C4B07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61B70EE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C3991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402" w:type="dxa"/>
          </w:tcPr>
          <w:p w14:paraId="58D4299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544" w:type="dxa"/>
          </w:tcPr>
          <w:p w14:paraId="5E4D89A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3E0031" w14:paraId="152E3A59" w14:textId="77777777" w:rsidTr="001A0A9F">
        <w:tc>
          <w:tcPr>
            <w:tcW w:w="529" w:type="dxa"/>
          </w:tcPr>
          <w:p w14:paraId="462320C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14:paraId="4CAE207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F20D78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F8ABB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13E026E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402" w:type="dxa"/>
          </w:tcPr>
          <w:p w14:paraId="19415831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544" w:type="dxa"/>
          </w:tcPr>
          <w:p w14:paraId="7AE11555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7FC4D4D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3E0031" w14:paraId="24C38F79" w14:textId="77777777" w:rsidTr="001A0A9F">
        <w:trPr>
          <w:trHeight w:val="982"/>
        </w:trPr>
        <w:tc>
          <w:tcPr>
            <w:tcW w:w="529" w:type="dxa"/>
          </w:tcPr>
          <w:p w14:paraId="298124B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5A6AB67B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76E6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2C6C6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10689B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789D182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3741D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402" w:type="dxa"/>
            <w:vMerge w:val="restart"/>
          </w:tcPr>
          <w:p w14:paraId="0BE5B83D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544" w:type="dxa"/>
            <w:vMerge w:val="restart"/>
          </w:tcPr>
          <w:p w14:paraId="06D9BB8E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9FCDD5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3E0031" w14:paraId="2E04DDDF" w14:textId="77777777" w:rsidTr="001A0A9F">
        <w:trPr>
          <w:trHeight w:val="648"/>
        </w:trPr>
        <w:tc>
          <w:tcPr>
            <w:tcW w:w="529" w:type="dxa"/>
          </w:tcPr>
          <w:p w14:paraId="7D63D20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14:paraId="797D0B7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4D2CD12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B61B78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AFD3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C60861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5DFD3A5" w14:textId="77777777" w:rsidTr="001A0A9F">
        <w:tc>
          <w:tcPr>
            <w:tcW w:w="529" w:type="dxa"/>
          </w:tcPr>
          <w:p w14:paraId="0BC092B9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5C98D75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044C1E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D0AE2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78B7426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15 м. Выполнение прыжка согнув ноги через козла, коня в ширину.</w:t>
            </w:r>
          </w:p>
        </w:tc>
        <w:tc>
          <w:tcPr>
            <w:tcW w:w="3402" w:type="dxa"/>
          </w:tcPr>
          <w:p w14:paraId="297B30A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5-6 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м.</w:t>
            </w:r>
          </w:p>
        </w:tc>
        <w:tc>
          <w:tcPr>
            <w:tcW w:w="3544" w:type="dxa"/>
          </w:tcPr>
          <w:p w14:paraId="76072CCB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14:paraId="0C4E60AF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3E0031" w14:paraId="22E79C17" w14:textId="77777777" w:rsidTr="001A0A9F">
        <w:tc>
          <w:tcPr>
            <w:tcW w:w="529" w:type="dxa"/>
          </w:tcPr>
          <w:p w14:paraId="66C7320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14:paraId="02D68B77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7BB0F6B2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F4F9C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71F6CD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14:paraId="7B9E246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544" w:type="dxa"/>
          </w:tcPr>
          <w:p w14:paraId="7CE7702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55C5DE2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3E0031" w14:paraId="150280BB" w14:textId="77777777" w:rsidTr="001A0A9F">
        <w:tc>
          <w:tcPr>
            <w:tcW w:w="529" w:type="dxa"/>
          </w:tcPr>
          <w:p w14:paraId="2A5BDAC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14:paraId="20E3BAA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5B7CC71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CEF04E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589B6D8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14:paraId="5DC4BD1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544" w:type="dxa"/>
          </w:tcPr>
          <w:p w14:paraId="5F95E86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3E0031" w14:paraId="21AD2DB5" w14:textId="77777777" w:rsidTr="001A0A9F">
        <w:trPr>
          <w:trHeight w:val="1351"/>
        </w:trPr>
        <w:tc>
          <w:tcPr>
            <w:tcW w:w="529" w:type="dxa"/>
          </w:tcPr>
          <w:p w14:paraId="1C11455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14:paraId="5D9D4E41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14:paraId="76CFE9ED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E32E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003302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55BA53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47DDB5F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F9A00FF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22508A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11CAF77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544" w:type="dxa"/>
            <w:vMerge w:val="restart"/>
          </w:tcPr>
          <w:p w14:paraId="32838A2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7B5908A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3E0031" w14:paraId="6431C6DF" w14:textId="77777777" w:rsidTr="001A0A9F">
        <w:trPr>
          <w:trHeight w:val="1106"/>
        </w:trPr>
        <w:tc>
          <w:tcPr>
            <w:tcW w:w="529" w:type="dxa"/>
          </w:tcPr>
          <w:p w14:paraId="0BBF402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14:paraId="430D42B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6EC4DD1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16386B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32F02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734807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824769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01E2D27F" w14:textId="77777777" w:rsidTr="001A0A9F">
        <w:tc>
          <w:tcPr>
            <w:tcW w:w="14137" w:type="dxa"/>
            <w:gridSpan w:val="6"/>
          </w:tcPr>
          <w:p w14:paraId="64A75132" w14:textId="4C52187D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3E0031" w14:paraId="6CAB508D" w14:textId="77777777" w:rsidTr="001A0A9F">
        <w:tc>
          <w:tcPr>
            <w:tcW w:w="529" w:type="dxa"/>
          </w:tcPr>
          <w:p w14:paraId="75B1F1C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14:paraId="46946BF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6FF581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E4723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FF1A8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3FA95F6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5FBD81E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</w:tcPr>
          <w:p w14:paraId="042E51F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000A532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</w:tcPr>
          <w:p w14:paraId="2724FFB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5174108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3E0031" w14:paraId="096069B1" w14:textId="77777777" w:rsidTr="001A0A9F">
        <w:trPr>
          <w:trHeight w:val="1134"/>
        </w:trPr>
        <w:tc>
          <w:tcPr>
            <w:tcW w:w="529" w:type="dxa"/>
          </w:tcPr>
          <w:p w14:paraId="033E29F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02DB814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39FB574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A4F875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7FD4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C838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A9FB49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1BE065D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0AB0BB0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  <w:vMerge w:val="restart"/>
          </w:tcPr>
          <w:p w14:paraId="3904036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  <w:vMerge w:val="restart"/>
          </w:tcPr>
          <w:p w14:paraId="6A02D2D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3E0031" w14:paraId="5392386E" w14:textId="77777777" w:rsidTr="001A0A9F">
        <w:trPr>
          <w:trHeight w:val="540"/>
        </w:trPr>
        <w:tc>
          <w:tcPr>
            <w:tcW w:w="529" w:type="dxa"/>
          </w:tcPr>
          <w:p w14:paraId="52C3530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14:paraId="2A547E4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67CF14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2415DA8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B2AB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15FCE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96368D0" w14:textId="77777777" w:rsidTr="001A0A9F">
        <w:trPr>
          <w:trHeight w:val="900"/>
        </w:trPr>
        <w:tc>
          <w:tcPr>
            <w:tcW w:w="529" w:type="dxa"/>
          </w:tcPr>
          <w:p w14:paraId="2B8BC81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14:paraId="2C88613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70657A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95E090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478DE79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3402" w:type="dxa"/>
            <w:vMerge w:val="restart"/>
          </w:tcPr>
          <w:p w14:paraId="29FADB6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17C0042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544" w:type="dxa"/>
            <w:vMerge w:val="restart"/>
          </w:tcPr>
          <w:p w14:paraId="3C6CA1D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2E8A76A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0F59BB7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AD07EE2" w14:textId="77777777" w:rsidTr="001A0A9F">
        <w:trPr>
          <w:trHeight w:val="360"/>
        </w:trPr>
        <w:tc>
          <w:tcPr>
            <w:tcW w:w="529" w:type="dxa"/>
          </w:tcPr>
          <w:p w14:paraId="35B8C94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14:paraId="0D0EA13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54B1DC3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DC17B7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AA2B7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553618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A5A6A8D" w14:textId="77777777" w:rsidTr="001A0A9F">
        <w:trPr>
          <w:trHeight w:val="1425"/>
        </w:trPr>
        <w:tc>
          <w:tcPr>
            <w:tcW w:w="529" w:type="dxa"/>
          </w:tcPr>
          <w:p w14:paraId="5BA088F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51" w:type="dxa"/>
          </w:tcPr>
          <w:p w14:paraId="38B2E55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14:paraId="4215E9C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5DAE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B631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5A31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014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A1AD56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3835ED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61DAF49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70AF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59BAC9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203841E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2944B46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544" w:type="dxa"/>
            <w:vMerge w:val="restart"/>
          </w:tcPr>
          <w:p w14:paraId="4BC98E7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14:paraId="0E6B23C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94EA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7C78CB6" w14:textId="77777777" w:rsidTr="001A0A9F">
        <w:trPr>
          <w:trHeight w:val="495"/>
        </w:trPr>
        <w:tc>
          <w:tcPr>
            <w:tcW w:w="529" w:type="dxa"/>
          </w:tcPr>
          <w:p w14:paraId="79B68AE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14:paraId="6AFC688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7044144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ECB025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26C5D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381708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3A00D86" w14:textId="77777777" w:rsidTr="001A0A9F">
        <w:tc>
          <w:tcPr>
            <w:tcW w:w="529" w:type="dxa"/>
          </w:tcPr>
          <w:p w14:paraId="3D6E2AD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14:paraId="466F26C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313010A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FC183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3402" w:type="dxa"/>
          </w:tcPr>
          <w:p w14:paraId="313989E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076C95A0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544" w:type="dxa"/>
          </w:tcPr>
          <w:p w14:paraId="6BB4D6C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E0031" w14:paraId="5EA2E86D" w14:textId="77777777" w:rsidTr="001A0A9F">
        <w:trPr>
          <w:trHeight w:val="945"/>
        </w:trPr>
        <w:tc>
          <w:tcPr>
            <w:tcW w:w="529" w:type="dxa"/>
          </w:tcPr>
          <w:p w14:paraId="7E338BF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14:paraId="1A8C9A9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F130DB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900DE5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15DD14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402" w:type="dxa"/>
            <w:vMerge w:val="restart"/>
          </w:tcPr>
          <w:p w14:paraId="373229F8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544" w:type="dxa"/>
            <w:vMerge w:val="restart"/>
          </w:tcPr>
          <w:p w14:paraId="1A80EA2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3E0031" w14:paraId="52D897B3" w14:textId="77777777" w:rsidTr="001A0A9F">
        <w:trPr>
          <w:trHeight w:val="420"/>
        </w:trPr>
        <w:tc>
          <w:tcPr>
            <w:tcW w:w="529" w:type="dxa"/>
          </w:tcPr>
          <w:p w14:paraId="2ABB81C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14:paraId="766E838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8B818B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994CD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25D9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C2642A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9AD4578" w14:textId="77777777" w:rsidTr="001A0A9F">
        <w:trPr>
          <w:trHeight w:val="1200"/>
        </w:trPr>
        <w:tc>
          <w:tcPr>
            <w:tcW w:w="529" w:type="dxa"/>
          </w:tcPr>
          <w:p w14:paraId="5A40985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14:paraId="7B2184D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4FF3202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243F9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2A981F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</w:tc>
        <w:tc>
          <w:tcPr>
            <w:tcW w:w="3402" w:type="dxa"/>
            <w:vMerge w:val="restart"/>
          </w:tcPr>
          <w:p w14:paraId="2BECAED6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100- 150 м (девочки- 1 раз, мальчики- 2 раза)</w:t>
            </w:r>
          </w:p>
        </w:tc>
        <w:tc>
          <w:tcPr>
            <w:tcW w:w="3544" w:type="dxa"/>
            <w:vMerge w:val="restart"/>
          </w:tcPr>
          <w:p w14:paraId="31FC1F1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3042471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(девочки- 3-5 раз, мальчики- 5-7 раз)</w:t>
            </w:r>
          </w:p>
        </w:tc>
      </w:tr>
      <w:tr w:rsidR="003E0031" w14:paraId="47FBBA0E" w14:textId="77777777" w:rsidTr="001A0A9F">
        <w:trPr>
          <w:trHeight w:val="450"/>
        </w:trPr>
        <w:tc>
          <w:tcPr>
            <w:tcW w:w="529" w:type="dxa"/>
          </w:tcPr>
          <w:p w14:paraId="074EF4D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51" w:type="dxa"/>
          </w:tcPr>
          <w:p w14:paraId="7B12E93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F8AB7E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7BE04B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C8AF1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0F2A6F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E692B47" w14:textId="77777777" w:rsidTr="001A0A9F">
        <w:trPr>
          <w:trHeight w:val="870"/>
        </w:trPr>
        <w:tc>
          <w:tcPr>
            <w:tcW w:w="529" w:type="dxa"/>
          </w:tcPr>
          <w:p w14:paraId="1F1D75A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14:paraId="4836E42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7CDB824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0C2112D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BDD8FE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402" w:type="dxa"/>
          </w:tcPr>
          <w:p w14:paraId="2DE6BF81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544" w:type="dxa"/>
          </w:tcPr>
          <w:p w14:paraId="084D7409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 </w:t>
            </w:r>
          </w:p>
        </w:tc>
      </w:tr>
      <w:tr w:rsidR="003E0031" w14:paraId="5DA3CEB0" w14:textId="77777777" w:rsidTr="001A0A9F">
        <w:trPr>
          <w:trHeight w:val="510"/>
        </w:trPr>
        <w:tc>
          <w:tcPr>
            <w:tcW w:w="529" w:type="dxa"/>
          </w:tcPr>
          <w:p w14:paraId="43AE0A8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14:paraId="06D5A3D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CFA888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489B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402" w:type="dxa"/>
          </w:tcPr>
          <w:p w14:paraId="403345A9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544" w:type="dxa"/>
          </w:tcPr>
          <w:p w14:paraId="0A042FA0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3E0031" w14:paraId="1F850F0C" w14:textId="77777777" w:rsidTr="001A0A9F">
        <w:trPr>
          <w:trHeight w:val="675"/>
        </w:trPr>
        <w:tc>
          <w:tcPr>
            <w:tcW w:w="529" w:type="dxa"/>
          </w:tcPr>
          <w:p w14:paraId="703D0D4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14:paraId="71343B3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7BD134C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3E38BB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402" w:type="dxa"/>
            <w:vMerge w:val="restart"/>
          </w:tcPr>
          <w:p w14:paraId="6B74C7D2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544" w:type="dxa"/>
            <w:vMerge w:val="restart"/>
          </w:tcPr>
          <w:p w14:paraId="7A22AE49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3E0031" w14:paraId="580ABE09" w14:textId="77777777" w:rsidTr="001A0A9F">
        <w:trPr>
          <w:trHeight w:val="414"/>
        </w:trPr>
        <w:tc>
          <w:tcPr>
            <w:tcW w:w="529" w:type="dxa"/>
          </w:tcPr>
          <w:p w14:paraId="4E9F01D2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14:paraId="4515B38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6C95EF0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EFFD25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34EB3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430326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BDF9493" w14:textId="77777777" w:rsidTr="001A0A9F">
        <w:tc>
          <w:tcPr>
            <w:tcW w:w="14137" w:type="dxa"/>
            <w:gridSpan w:val="6"/>
          </w:tcPr>
          <w:p w14:paraId="2F293B9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3E0031" w14:paraId="41DCEE5D" w14:textId="77777777" w:rsidTr="001A0A9F">
        <w:tc>
          <w:tcPr>
            <w:tcW w:w="529" w:type="dxa"/>
          </w:tcPr>
          <w:p w14:paraId="2B53B64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14:paraId="45838FD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6331F5BB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AD03D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402" w:type="dxa"/>
          </w:tcPr>
          <w:p w14:paraId="1E792114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544" w:type="dxa"/>
          </w:tcPr>
          <w:p w14:paraId="27F6CB2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Выполняют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 и передачу мяча теннисной ракеткой. Дифференцируют разновидности ударов</w:t>
            </w:r>
          </w:p>
        </w:tc>
      </w:tr>
    </w:tbl>
    <w:p w14:paraId="5C7730A7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17D34A74" w14:textId="77777777" w:rsidTr="001A0A9F">
        <w:trPr>
          <w:trHeight w:val="274"/>
        </w:trPr>
        <w:tc>
          <w:tcPr>
            <w:tcW w:w="529" w:type="dxa"/>
          </w:tcPr>
          <w:p w14:paraId="53B13309" w14:textId="14FA2C03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51" w:type="dxa"/>
          </w:tcPr>
          <w:p w14:paraId="4FFFC48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222323D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23D7A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F154A5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402" w:type="dxa"/>
          </w:tcPr>
          <w:p w14:paraId="5ED173D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возможности)</w:t>
            </w:r>
          </w:p>
        </w:tc>
        <w:tc>
          <w:tcPr>
            <w:tcW w:w="3544" w:type="dxa"/>
          </w:tcPr>
          <w:p w14:paraId="245624E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</w:tr>
      <w:tr w:rsidR="003E0031" w14:paraId="712C9B9D" w14:textId="77777777" w:rsidTr="001A0A9F">
        <w:tc>
          <w:tcPr>
            <w:tcW w:w="529" w:type="dxa"/>
          </w:tcPr>
          <w:p w14:paraId="1FDBFA0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14:paraId="551335E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5D08DA6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B0882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402" w:type="dxa"/>
          </w:tcPr>
          <w:p w14:paraId="0A64F48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3544" w:type="dxa"/>
          </w:tcPr>
          <w:p w14:paraId="5E04974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мяча. Принимают правильную стойку теннисиста</w:t>
            </w:r>
          </w:p>
        </w:tc>
      </w:tr>
      <w:tr w:rsidR="003E0031" w14:paraId="5A530267" w14:textId="77777777" w:rsidTr="001A0A9F">
        <w:tc>
          <w:tcPr>
            <w:tcW w:w="529" w:type="dxa"/>
          </w:tcPr>
          <w:p w14:paraId="575ADCE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53D9885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5B4F9C0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1821F4D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BAA15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37CC5A2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402" w:type="dxa"/>
          </w:tcPr>
          <w:p w14:paraId="35AB51F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0873B19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596FDCCB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544" w:type="dxa"/>
          </w:tcPr>
          <w:p w14:paraId="33763EC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3E0031" w14:paraId="2C3A802E" w14:textId="77777777" w:rsidTr="001A0A9F">
        <w:tc>
          <w:tcPr>
            <w:tcW w:w="529" w:type="dxa"/>
          </w:tcPr>
          <w:p w14:paraId="3D90066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14:paraId="5952873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4E1A351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74046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3402" w:type="dxa"/>
          </w:tcPr>
          <w:p w14:paraId="23D9DB1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сверху, передачу двумя руками на месте ( по возможности)</w:t>
            </w:r>
          </w:p>
        </w:tc>
        <w:tc>
          <w:tcPr>
            <w:tcW w:w="3544" w:type="dxa"/>
          </w:tcPr>
          <w:p w14:paraId="77B66B2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и сверху,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передачу двумя руками на месте</w:t>
            </w:r>
          </w:p>
        </w:tc>
      </w:tr>
      <w:tr w:rsidR="003E0031" w14:paraId="77F19344" w14:textId="77777777" w:rsidTr="001A0A9F">
        <w:tc>
          <w:tcPr>
            <w:tcW w:w="529" w:type="dxa"/>
          </w:tcPr>
          <w:p w14:paraId="5B542EAA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</w:tcPr>
          <w:p w14:paraId="478F145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70B11C2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B5315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402" w:type="dxa"/>
          </w:tcPr>
          <w:p w14:paraId="6833C095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544" w:type="dxa"/>
          </w:tcPr>
          <w:p w14:paraId="24700160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</w:tr>
      <w:tr w:rsidR="003E0031" w14:paraId="326D2B1B" w14:textId="77777777" w:rsidTr="001A0A9F">
        <w:tc>
          <w:tcPr>
            <w:tcW w:w="529" w:type="dxa"/>
          </w:tcPr>
          <w:p w14:paraId="09AB9E4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14:paraId="17E3C5F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182E42B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C3145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402" w:type="dxa"/>
          </w:tcPr>
          <w:p w14:paraId="73F12D7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544" w:type="dxa"/>
          </w:tcPr>
          <w:p w14:paraId="066A2DD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</w:t>
            </w:r>
          </w:p>
        </w:tc>
      </w:tr>
      <w:tr w:rsidR="003E0031" w14:paraId="6B6A7519" w14:textId="77777777" w:rsidTr="001A0A9F">
        <w:tc>
          <w:tcPr>
            <w:tcW w:w="529" w:type="dxa"/>
          </w:tcPr>
          <w:p w14:paraId="211B85C6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14:paraId="37E7C40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5158759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9A335E2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5702C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611964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2BBF1EC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3402" w:type="dxa"/>
          </w:tcPr>
          <w:p w14:paraId="5E0C6ADE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 (1-2 серии прыжков по 5-5 прыжков за урок). </w:t>
            </w:r>
          </w:p>
          <w:p w14:paraId="1D6CB7CB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(по возможности)</w:t>
            </w:r>
          </w:p>
        </w:tc>
        <w:tc>
          <w:tcPr>
            <w:tcW w:w="3544" w:type="dxa"/>
          </w:tcPr>
          <w:p w14:paraId="6ED3A4DC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сетки. </w:t>
            </w:r>
          </w:p>
          <w:p w14:paraId="48687C04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3E0031" w14:paraId="26F99CC8" w14:textId="77777777" w:rsidTr="001A0A9F">
        <w:tc>
          <w:tcPr>
            <w:tcW w:w="14137" w:type="dxa"/>
            <w:gridSpan w:val="6"/>
          </w:tcPr>
          <w:p w14:paraId="6E1B4381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3E0031" w14:paraId="092DF226" w14:textId="77777777" w:rsidTr="001A0A9F">
        <w:tc>
          <w:tcPr>
            <w:tcW w:w="529" w:type="dxa"/>
          </w:tcPr>
          <w:p w14:paraId="5100744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14:paraId="197AB16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12F46076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25508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668E433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7AB4C94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старта, стартовый разбег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049B7DA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402" w:type="dxa"/>
          </w:tcPr>
          <w:p w14:paraId="5C2FE15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33E545A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544" w:type="dxa"/>
          </w:tcPr>
          <w:p w14:paraId="7DAE49EB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2256C14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75423D13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3E0031" w14:paraId="68607E97" w14:textId="77777777" w:rsidTr="001A0A9F">
        <w:tc>
          <w:tcPr>
            <w:tcW w:w="529" w:type="dxa"/>
          </w:tcPr>
          <w:p w14:paraId="42AF532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14:paraId="5B16C81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40776B9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2528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005BFA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3796D1D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402" w:type="dxa"/>
          </w:tcPr>
          <w:p w14:paraId="2FFE2E2E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453E7034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544" w:type="dxa"/>
          </w:tcPr>
          <w:p w14:paraId="07635E66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0A292AED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3E0031" w14:paraId="4168BCD8" w14:textId="77777777" w:rsidTr="001A0A9F">
        <w:trPr>
          <w:trHeight w:val="86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8E5656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703EF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42C710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FA128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3FA4D8B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14:paraId="321A0BD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C451584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544" w:type="dxa"/>
            <w:vMerge w:val="restart"/>
          </w:tcPr>
          <w:p w14:paraId="71573DB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AE6C036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3E0031" w14:paraId="0F1E430F" w14:textId="77777777" w:rsidTr="001A0A9F">
        <w:trPr>
          <w:trHeight w:val="133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6A21938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525221F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C9AB9B5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D322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D7E41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15684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E59719F" w14:textId="77777777" w:rsidTr="001A0A9F">
        <w:trPr>
          <w:trHeight w:val="465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16FF5C0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7B7B79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53CAA7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65A64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DA99B7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EBEB0C5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749075C4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Толкают набивной мяч меньшее количество раз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502D85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931557F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34A9BA36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Толкают набивной мяч весом до 3 кг</w:t>
            </w:r>
          </w:p>
        </w:tc>
      </w:tr>
      <w:tr w:rsidR="003E0031" w14:paraId="31A6963D" w14:textId="77777777" w:rsidTr="001A0A9F">
        <w:trPr>
          <w:trHeight w:val="128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7868CFF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7FEB2C2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11CA4B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E75A4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707ECA7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4B2A9A1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14:paraId="3C6724A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F6C807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2564A3D0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324A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3544" w:type="dxa"/>
            <w:vMerge w:val="restart"/>
          </w:tcPr>
          <w:p w14:paraId="46AEFE8C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42682D81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</w:tr>
      <w:tr w:rsidR="003E0031" w14:paraId="605AE654" w14:textId="77777777" w:rsidTr="001A0A9F">
        <w:trPr>
          <w:trHeight w:val="372"/>
        </w:trPr>
        <w:tc>
          <w:tcPr>
            <w:tcW w:w="529" w:type="dxa"/>
            <w:tcBorders>
              <w:top w:val="single" w:sz="4" w:space="0" w:color="000000"/>
            </w:tcBorders>
          </w:tcPr>
          <w:p w14:paraId="5EDE7CF9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6D3BFE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1A34974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45BA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067A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99626C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219385C6" w14:textId="77777777" w:rsidTr="001A0A9F">
        <w:trPr>
          <w:trHeight w:val="1380"/>
        </w:trPr>
        <w:tc>
          <w:tcPr>
            <w:tcW w:w="529" w:type="dxa"/>
            <w:tcBorders>
              <w:bottom w:val="single" w:sz="4" w:space="0" w:color="000000"/>
            </w:tcBorders>
          </w:tcPr>
          <w:p w14:paraId="1A430148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794D5B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3D6930F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D4834A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08BD6363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649A749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4781529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 коридор 10 м)</w:t>
            </w:r>
          </w:p>
        </w:tc>
        <w:tc>
          <w:tcPr>
            <w:tcW w:w="3544" w:type="dxa"/>
            <w:vMerge w:val="restart"/>
          </w:tcPr>
          <w:p w14:paraId="5DD077DF" w14:textId="63924E08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 w:rsidR="001A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</w:tr>
      <w:tr w:rsidR="003E0031" w14:paraId="20544D37" w14:textId="77777777" w:rsidTr="001A0A9F">
        <w:trPr>
          <w:trHeight w:val="55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337FB5A7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5688E66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72BCAE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2DBD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C880F6F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AC4F0B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C682B2C" w14:textId="77777777" w:rsidTr="001A0A9F">
        <w:trPr>
          <w:trHeight w:val="1008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D2306A1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23C22B8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B0D8AA0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8C042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3871DF5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402" w:type="dxa"/>
            <w:vMerge w:val="restart"/>
          </w:tcPr>
          <w:p w14:paraId="21953425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544" w:type="dxa"/>
            <w:vMerge w:val="restart"/>
          </w:tcPr>
          <w:p w14:paraId="73FE4349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специально- беговые упражнения. Пробегают эстафету (4 * 60 м)</w:t>
            </w:r>
          </w:p>
        </w:tc>
      </w:tr>
      <w:tr w:rsidR="003E0031" w14:paraId="00CC8A88" w14:textId="77777777" w:rsidTr="001A0A9F">
        <w:trPr>
          <w:trHeight w:val="924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434D274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E9999B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9B6809C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70CE7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ACB9D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6333F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C96E09E" w14:textId="77777777" w:rsidTr="001A0A9F">
        <w:trPr>
          <w:trHeight w:val="1395"/>
        </w:trPr>
        <w:tc>
          <w:tcPr>
            <w:tcW w:w="529" w:type="dxa"/>
          </w:tcPr>
          <w:p w14:paraId="41EB3F0D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51" w:type="dxa"/>
          </w:tcPr>
          <w:p w14:paraId="78DE9FAD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0FA09FDE" w14:textId="77777777" w:rsidR="003E003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1D068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C44E791" w14:textId="77777777" w:rsidR="003E003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402" w:type="dxa"/>
          </w:tcPr>
          <w:p w14:paraId="0A7491F3" w14:textId="77777777" w:rsidR="003E003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специальных  беговых упражнений. Бегут кросс на дистанции 1,5 км</w:t>
            </w:r>
          </w:p>
        </w:tc>
        <w:tc>
          <w:tcPr>
            <w:tcW w:w="3544" w:type="dxa"/>
          </w:tcPr>
          <w:p w14:paraId="350FDCD0" w14:textId="77777777" w:rsidR="003E00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</w:tr>
    </w:tbl>
    <w:p w14:paraId="335DE27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68F08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A7112" w14:textId="77777777"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43F6" w14:textId="77777777" w:rsidR="001F5449" w:rsidRDefault="001F5449">
      <w:pPr>
        <w:spacing w:after="0" w:line="240" w:lineRule="auto"/>
      </w:pPr>
      <w:r>
        <w:separator/>
      </w:r>
    </w:p>
  </w:endnote>
  <w:endnote w:type="continuationSeparator" w:id="0">
    <w:p w14:paraId="48518F5B" w14:textId="77777777" w:rsidR="001F5449" w:rsidRDefault="001F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8164" w14:textId="77777777" w:rsidR="003E003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15A0">
      <w:rPr>
        <w:noProof/>
        <w:color w:val="000000"/>
      </w:rPr>
      <w:t>1</w:t>
    </w:r>
    <w:r>
      <w:rPr>
        <w:color w:val="000000"/>
      </w:rPr>
      <w:fldChar w:fldCharType="end"/>
    </w:r>
  </w:p>
  <w:p w14:paraId="1FDD9965" w14:textId="77777777"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5265" w14:textId="77777777" w:rsidR="001F5449" w:rsidRDefault="001F5449">
      <w:pPr>
        <w:spacing w:after="0" w:line="240" w:lineRule="auto"/>
      </w:pPr>
      <w:r>
        <w:separator/>
      </w:r>
    </w:p>
  </w:footnote>
  <w:footnote w:type="continuationSeparator" w:id="0">
    <w:p w14:paraId="15CE5C2B" w14:textId="77777777" w:rsidR="001F5449" w:rsidRDefault="001F5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000284">
    <w:abstractNumId w:val="8"/>
  </w:num>
  <w:num w:numId="2" w16cid:durableId="1682973859">
    <w:abstractNumId w:val="13"/>
  </w:num>
  <w:num w:numId="3" w16cid:durableId="66804172">
    <w:abstractNumId w:val="14"/>
  </w:num>
  <w:num w:numId="4" w16cid:durableId="900017914">
    <w:abstractNumId w:val="0"/>
  </w:num>
  <w:num w:numId="5" w16cid:durableId="1781991388">
    <w:abstractNumId w:val="3"/>
  </w:num>
  <w:num w:numId="6" w16cid:durableId="665011143">
    <w:abstractNumId w:val="7"/>
  </w:num>
  <w:num w:numId="7" w16cid:durableId="1928687865">
    <w:abstractNumId w:val="15"/>
  </w:num>
  <w:num w:numId="8" w16cid:durableId="569730330">
    <w:abstractNumId w:val="5"/>
  </w:num>
  <w:num w:numId="9" w16cid:durableId="426509520">
    <w:abstractNumId w:val="12"/>
  </w:num>
  <w:num w:numId="10" w16cid:durableId="1981962089">
    <w:abstractNumId w:val="9"/>
  </w:num>
  <w:num w:numId="11" w16cid:durableId="1529023031">
    <w:abstractNumId w:val="16"/>
  </w:num>
  <w:num w:numId="12" w16cid:durableId="1702507466">
    <w:abstractNumId w:val="4"/>
  </w:num>
  <w:num w:numId="13" w16cid:durableId="1173572190">
    <w:abstractNumId w:val="2"/>
  </w:num>
  <w:num w:numId="14" w16cid:durableId="1767992601">
    <w:abstractNumId w:val="1"/>
  </w:num>
  <w:num w:numId="15" w16cid:durableId="153373585">
    <w:abstractNumId w:val="6"/>
  </w:num>
  <w:num w:numId="16" w16cid:durableId="199436512">
    <w:abstractNumId w:val="11"/>
  </w:num>
  <w:num w:numId="17" w16cid:durableId="10298373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031"/>
    <w:rsid w:val="000749C8"/>
    <w:rsid w:val="001A0A9F"/>
    <w:rsid w:val="001F5449"/>
    <w:rsid w:val="002E3E68"/>
    <w:rsid w:val="003E0031"/>
    <w:rsid w:val="004251BC"/>
    <w:rsid w:val="0044493A"/>
    <w:rsid w:val="005D4A1F"/>
    <w:rsid w:val="00600A83"/>
    <w:rsid w:val="008066F2"/>
    <w:rsid w:val="00DA6BAA"/>
    <w:rsid w:val="00DF3D40"/>
    <w:rsid w:val="00F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7ADE"/>
  <w15:docId w15:val="{7659D2D9-BBCF-43A8-8CAA-EE27E661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3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Props1.xml><?xml version="1.0" encoding="utf-8"?>
<ds:datastoreItem xmlns:ds="http://schemas.openxmlformats.org/officeDocument/2006/customXml" ds:itemID="{9709F265-34FB-49E7-9AFD-7CDD98A31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31</Pages>
  <Words>6997</Words>
  <Characters>39887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8</cp:revision>
  <dcterms:created xsi:type="dcterms:W3CDTF">2023-05-14T19:16:00Z</dcterms:created>
  <dcterms:modified xsi:type="dcterms:W3CDTF">2023-08-28T14:38:00Z</dcterms:modified>
</cp:coreProperties>
</file>